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25B" w:rsidRDefault="0072725B" w:rsidP="00915BC7">
      <w:pPr>
        <w:jc w:val="center"/>
      </w:pPr>
    </w:p>
    <w:p w:rsidR="0072725B" w:rsidRDefault="0072725B" w:rsidP="00915BC7">
      <w:pPr>
        <w:jc w:val="center"/>
      </w:pPr>
    </w:p>
    <w:p w:rsidR="00C2116D" w:rsidRDefault="00C2116D" w:rsidP="0072725B">
      <w:pPr>
        <w:shd w:val="clear" w:color="auto" w:fill="FFFFFF"/>
        <w:rPr>
          <w:rFonts w:ascii="Verdana" w:hAnsi="Verdana"/>
          <w:b/>
        </w:rPr>
      </w:pPr>
    </w:p>
    <w:p w:rsidR="009F478A" w:rsidRDefault="00804510" w:rsidP="00C70661">
      <w:pPr>
        <w:shd w:val="clear" w:color="auto" w:fill="FFFFFF"/>
        <w:rPr>
          <w:rFonts w:ascii="Verdana" w:hAnsi="Verdana"/>
          <w:b/>
        </w:rPr>
      </w:pPr>
      <w:r>
        <w:rPr>
          <w:rFonts w:ascii="Verdana" w:hAnsi="Verdana"/>
          <w:b/>
        </w:rPr>
        <w:t xml:space="preserve">Alejandro </w:t>
      </w:r>
      <w:proofErr w:type="spellStart"/>
      <w:r>
        <w:rPr>
          <w:rFonts w:ascii="Verdana" w:hAnsi="Verdana"/>
          <w:b/>
        </w:rPr>
        <w:t>Esmatges</w:t>
      </w:r>
      <w:proofErr w:type="spellEnd"/>
      <w:r>
        <w:rPr>
          <w:rFonts w:ascii="Verdana" w:hAnsi="Verdana"/>
          <w:b/>
        </w:rPr>
        <w:t>,</w:t>
      </w:r>
      <w:r w:rsidR="00B42C1E">
        <w:rPr>
          <w:rFonts w:ascii="Verdana" w:hAnsi="Verdana"/>
          <w:b/>
        </w:rPr>
        <w:t xml:space="preserve"> nuevo </w:t>
      </w:r>
      <w:r>
        <w:rPr>
          <w:rFonts w:ascii="Verdana" w:hAnsi="Verdana"/>
          <w:b/>
        </w:rPr>
        <w:t xml:space="preserve"> líder en S</w:t>
      </w:r>
      <w:r w:rsidR="00575286">
        <w:rPr>
          <w:rFonts w:ascii="Verdana" w:hAnsi="Verdana"/>
          <w:b/>
        </w:rPr>
        <w:t xml:space="preserve">anta </w:t>
      </w:r>
      <w:r>
        <w:rPr>
          <w:rFonts w:ascii="Verdana" w:hAnsi="Verdana"/>
          <w:b/>
        </w:rPr>
        <w:t>Marina</w:t>
      </w:r>
      <w:r w:rsidR="00EA6AD5">
        <w:rPr>
          <w:rFonts w:ascii="Verdana" w:hAnsi="Verdana"/>
          <w:b/>
        </w:rPr>
        <w:t xml:space="preserve"> con una gran remontada</w:t>
      </w:r>
      <w:r>
        <w:rPr>
          <w:rFonts w:ascii="Verdana" w:hAnsi="Verdana"/>
          <w:b/>
        </w:rPr>
        <w:t xml:space="preserve"> bajo un vendaval de lluvia y viento</w:t>
      </w:r>
    </w:p>
    <w:p w:rsidR="00530B9E" w:rsidRDefault="00BE42D4" w:rsidP="00530B9E">
      <w:pPr>
        <w:shd w:val="clear" w:color="auto" w:fill="FFFFFF"/>
        <w:rPr>
          <w:rFonts w:ascii="Verdana" w:hAnsi="Verdana"/>
          <w:b/>
          <w:bCs/>
          <w:i/>
          <w:color w:val="222222"/>
          <w:sz w:val="20"/>
          <w:szCs w:val="20"/>
        </w:rPr>
      </w:pPr>
      <w:r>
        <w:rPr>
          <w:rFonts w:ascii="Verdana" w:hAnsi="Verdana"/>
          <w:b/>
          <w:bCs/>
          <w:i/>
          <w:color w:val="222222"/>
          <w:sz w:val="20"/>
          <w:szCs w:val="20"/>
        </w:rPr>
        <w:t xml:space="preserve">Alejandro </w:t>
      </w:r>
      <w:proofErr w:type="spellStart"/>
      <w:r>
        <w:rPr>
          <w:rFonts w:ascii="Verdana" w:hAnsi="Verdana"/>
          <w:b/>
          <w:bCs/>
          <w:i/>
          <w:color w:val="222222"/>
          <w:sz w:val="20"/>
          <w:szCs w:val="20"/>
        </w:rPr>
        <w:t>Esmatges</w:t>
      </w:r>
      <w:proofErr w:type="spellEnd"/>
      <w:r>
        <w:rPr>
          <w:rFonts w:ascii="Verdana" w:hAnsi="Verdana"/>
          <w:b/>
          <w:bCs/>
          <w:i/>
          <w:color w:val="222222"/>
          <w:sz w:val="20"/>
          <w:szCs w:val="20"/>
        </w:rPr>
        <w:t xml:space="preserve"> es el nuevo líder (-5) con Javier Sainz </w:t>
      </w:r>
      <w:r w:rsidR="00EA6AD5">
        <w:rPr>
          <w:rFonts w:ascii="Verdana" w:hAnsi="Verdana"/>
          <w:b/>
          <w:bCs/>
          <w:i/>
          <w:color w:val="222222"/>
          <w:sz w:val="20"/>
          <w:szCs w:val="20"/>
        </w:rPr>
        <w:t xml:space="preserve">(-4) </w:t>
      </w:r>
      <w:r>
        <w:rPr>
          <w:rFonts w:ascii="Verdana" w:hAnsi="Verdana"/>
          <w:b/>
          <w:bCs/>
          <w:i/>
          <w:color w:val="222222"/>
          <w:sz w:val="20"/>
          <w:szCs w:val="20"/>
        </w:rPr>
        <w:t>siguiéndole los talones</w:t>
      </w:r>
      <w:r w:rsidR="00804510">
        <w:rPr>
          <w:rFonts w:ascii="Verdana" w:hAnsi="Verdana"/>
          <w:b/>
          <w:bCs/>
          <w:i/>
          <w:color w:val="222222"/>
          <w:sz w:val="20"/>
          <w:szCs w:val="20"/>
        </w:rPr>
        <w:t xml:space="preserve"> en una durísima segunda jornada de la Gran Final del Circuito Nacional </w:t>
      </w:r>
      <w:proofErr w:type="spellStart"/>
      <w:r w:rsidR="00804510">
        <w:rPr>
          <w:rFonts w:ascii="Verdana" w:hAnsi="Verdana"/>
          <w:b/>
          <w:bCs/>
          <w:i/>
          <w:color w:val="222222"/>
          <w:sz w:val="20"/>
          <w:szCs w:val="20"/>
        </w:rPr>
        <w:t>Seve</w:t>
      </w:r>
      <w:proofErr w:type="spellEnd"/>
      <w:r w:rsidR="00804510">
        <w:rPr>
          <w:rFonts w:ascii="Verdana" w:hAnsi="Verdana"/>
          <w:b/>
          <w:bCs/>
          <w:i/>
          <w:color w:val="222222"/>
          <w:sz w:val="20"/>
          <w:szCs w:val="20"/>
        </w:rPr>
        <w:t xml:space="preserve"> Ballesteros PGA </w:t>
      </w:r>
      <w:proofErr w:type="spellStart"/>
      <w:r w:rsidR="00804510">
        <w:rPr>
          <w:rFonts w:ascii="Verdana" w:hAnsi="Verdana"/>
          <w:b/>
          <w:bCs/>
          <w:i/>
          <w:color w:val="222222"/>
          <w:sz w:val="20"/>
          <w:szCs w:val="20"/>
        </w:rPr>
        <w:t>Spain</w:t>
      </w:r>
      <w:proofErr w:type="spellEnd"/>
      <w:r w:rsidR="00804510">
        <w:rPr>
          <w:rFonts w:ascii="Verdana" w:hAnsi="Verdana"/>
          <w:b/>
          <w:bCs/>
          <w:i/>
          <w:color w:val="222222"/>
          <w:sz w:val="20"/>
          <w:szCs w:val="20"/>
        </w:rPr>
        <w:t xml:space="preserve"> Tour</w:t>
      </w:r>
      <w:r w:rsidR="00575286">
        <w:rPr>
          <w:rFonts w:ascii="Verdana" w:hAnsi="Verdana"/>
          <w:b/>
          <w:bCs/>
          <w:i/>
          <w:color w:val="222222"/>
          <w:sz w:val="20"/>
          <w:szCs w:val="20"/>
        </w:rPr>
        <w:t xml:space="preserve">. José Luis </w:t>
      </w:r>
      <w:proofErr w:type="spellStart"/>
      <w:r w:rsidR="00575286">
        <w:rPr>
          <w:rFonts w:ascii="Verdana" w:hAnsi="Verdana"/>
          <w:b/>
          <w:bCs/>
          <w:i/>
          <w:color w:val="222222"/>
          <w:sz w:val="20"/>
          <w:szCs w:val="20"/>
        </w:rPr>
        <w:t>Adarraga</w:t>
      </w:r>
      <w:proofErr w:type="spellEnd"/>
      <w:r w:rsidR="00575286">
        <w:rPr>
          <w:rFonts w:ascii="Verdana" w:hAnsi="Verdana"/>
          <w:b/>
          <w:bCs/>
          <w:i/>
          <w:color w:val="222222"/>
          <w:sz w:val="20"/>
          <w:szCs w:val="20"/>
        </w:rPr>
        <w:t xml:space="preserve"> consigue un hoyo en 1 en el hoyo 15. </w:t>
      </w:r>
    </w:p>
    <w:p w:rsidR="002202AD" w:rsidRDefault="00824B74" w:rsidP="00530B9E">
      <w:pPr>
        <w:shd w:val="clear" w:color="auto" w:fill="FFFFFF"/>
        <w:rPr>
          <w:sz w:val="20"/>
          <w:szCs w:val="20"/>
        </w:rPr>
      </w:pPr>
      <w:r>
        <w:rPr>
          <w:sz w:val="20"/>
          <w:szCs w:val="20"/>
        </w:rPr>
        <w:t>Bajo un inmenso vendaval</w:t>
      </w:r>
      <w:r w:rsidR="00804510">
        <w:rPr>
          <w:sz w:val="20"/>
          <w:szCs w:val="20"/>
        </w:rPr>
        <w:t xml:space="preserve"> de lluvia, frío y viento </w:t>
      </w:r>
      <w:r w:rsidR="00EA6AD5">
        <w:rPr>
          <w:sz w:val="20"/>
          <w:szCs w:val="20"/>
        </w:rPr>
        <w:t xml:space="preserve">y en condiciones durísimas </w:t>
      </w:r>
      <w:r w:rsidR="00804510">
        <w:rPr>
          <w:sz w:val="20"/>
          <w:szCs w:val="20"/>
        </w:rPr>
        <w:t xml:space="preserve">se ha disputado la segunda ronda de la Gran Final del Circuito Nacional </w:t>
      </w:r>
      <w:proofErr w:type="spellStart"/>
      <w:r w:rsidR="00804510">
        <w:rPr>
          <w:sz w:val="20"/>
          <w:szCs w:val="20"/>
        </w:rPr>
        <w:t>Seve</w:t>
      </w:r>
      <w:proofErr w:type="spellEnd"/>
      <w:r w:rsidR="00804510">
        <w:rPr>
          <w:sz w:val="20"/>
          <w:szCs w:val="20"/>
        </w:rPr>
        <w:t xml:space="preserve"> Ballesteros PGA SPAIN Tour </w:t>
      </w:r>
      <w:r w:rsidR="00EA6AD5">
        <w:rPr>
          <w:sz w:val="20"/>
          <w:szCs w:val="20"/>
        </w:rPr>
        <w:t xml:space="preserve">que se está disputando en el campo cántabro de Santa Marina y </w:t>
      </w:r>
      <w:r w:rsidR="00804510">
        <w:rPr>
          <w:sz w:val="20"/>
          <w:szCs w:val="20"/>
        </w:rPr>
        <w:t>con un cambio de líder</w:t>
      </w:r>
      <w:r w:rsidR="00EA6AD5">
        <w:rPr>
          <w:sz w:val="20"/>
          <w:szCs w:val="20"/>
        </w:rPr>
        <w:t xml:space="preserve"> en la clasificación. </w:t>
      </w:r>
    </w:p>
    <w:p w:rsidR="00EA6AD5" w:rsidRDefault="00EA6AD5" w:rsidP="00530B9E">
      <w:pPr>
        <w:shd w:val="clear" w:color="auto" w:fill="FFFFFF"/>
        <w:rPr>
          <w:sz w:val="20"/>
          <w:szCs w:val="20"/>
        </w:rPr>
      </w:pPr>
      <w:r>
        <w:rPr>
          <w:sz w:val="20"/>
          <w:szCs w:val="20"/>
        </w:rPr>
        <w:t xml:space="preserve">Alejandro </w:t>
      </w:r>
      <w:proofErr w:type="spellStart"/>
      <w:r>
        <w:rPr>
          <w:sz w:val="20"/>
          <w:szCs w:val="20"/>
        </w:rPr>
        <w:t>Esmatges</w:t>
      </w:r>
      <w:proofErr w:type="spellEnd"/>
      <w:r>
        <w:rPr>
          <w:sz w:val="20"/>
          <w:szCs w:val="20"/>
        </w:rPr>
        <w:t xml:space="preserve"> remontó desde el +2 que hizo la primera ronda, con el mal sabor de boca de haber terminado con doble </w:t>
      </w:r>
      <w:proofErr w:type="spellStart"/>
      <w:r>
        <w:rPr>
          <w:sz w:val="20"/>
          <w:szCs w:val="20"/>
        </w:rPr>
        <w:t>bogey</w:t>
      </w:r>
      <w:proofErr w:type="spellEnd"/>
      <w:r>
        <w:rPr>
          <w:sz w:val="20"/>
          <w:szCs w:val="20"/>
        </w:rPr>
        <w:t xml:space="preserve">, a una vuelta de ensueño con un parcial de siete birdies y un solitario </w:t>
      </w:r>
      <w:proofErr w:type="spellStart"/>
      <w:r>
        <w:rPr>
          <w:sz w:val="20"/>
          <w:szCs w:val="20"/>
        </w:rPr>
        <w:t>bogey</w:t>
      </w:r>
      <w:proofErr w:type="spellEnd"/>
      <w:r>
        <w:rPr>
          <w:sz w:val="20"/>
          <w:szCs w:val="20"/>
        </w:rPr>
        <w:t xml:space="preserve"> para colocarse como líder en solitario con -5  tras la disputa de la segunda ronda. </w:t>
      </w:r>
    </w:p>
    <w:p w:rsidR="00EA6AD5" w:rsidRDefault="00EA6AD5" w:rsidP="00530B9E">
      <w:pPr>
        <w:shd w:val="clear" w:color="auto" w:fill="FFFFFF"/>
        <w:rPr>
          <w:sz w:val="20"/>
          <w:szCs w:val="20"/>
        </w:rPr>
      </w:pPr>
      <w:r>
        <w:rPr>
          <w:sz w:val="20"/>
          <w:szCs w:val="20"/>
        </w:rPr>
        <w:t xml:space="preserve">La DANA que está atravesando la península y que en otras partes de España está dejando campos de golf anegados llegó con fuerza a San Vicente de la Barquera y ha descargado toda su furia sobre el campo de Santa Marina. Pero una vez más, el espíritu de </w:t>
      </w:r>
      <w:proofErr w:type="spellStart"/>
      <w:r>
        <w:rPr>
          <w:sz w:val="20"/>
          <w:szCs w:val="20"/>
        </w:rPr>
        <w:t>Seve</w:t>
      </w:r>
      <w:proofErr w:type="spellEnd"/>
      <w:r>
        <w:rPr>
          <w:sz w:val="20"/>
          <w:szCs w:val="20"/>
        </w:rPr>
        <w:t xml:space="preserve"> Ballesteros, su diseñador, y cuya estatua en tamaño gigante domina sobre la colina del hoyo 18</w:t>
      </w:r>
      <w:r w:rsidR="007B4334">
        <w:rPr>
          <w:sz w:val="20"/>
          <w:szCs w:val="20"/>
        </w:rPr>
        <w:t>, atravesó el corazón de los 40 profesionales clasificados para esta Gran Final del circuito nacional y sacaron su mejor golf para hacer posible que el torneo llegue a buen puerto.</w:t>
      </w:r>
    </w:p>
    <w:p w:rsidR="007B4334" w:rsidRDefault="007B4334" w:rsidP="00530B9E">
      <w:pPr>
        <w:shd w:val="clear" w:color="auto" w:fill="FFFFFF"/>
        <w:rPr>
          <w:sz w:val="20"/>
          <w:szCs w:val="20"/>
        </w:rPr>
      </w:pPr>
      <w:r>
        <w:rPr>
          <w:sz w:val="20"/>
          <w:szCs w:val="20"/>
        </w:rPr>
        <w:t xml:space="preserve">“Está siendo muy difícil, El tiempo es terrible y francamente creo que el campo no estaba para jugar, pero todos los jugadores hemos hecho un gran esfuerzo por intentarlo. Yo la primera ronda jugué muy bien, con gran acierto de </w:t>
      </w:r>
      <w:proofErr w:type="spellStart"/>
      <w:r>
        <w:rPr>
          <w:sz w:val="20"/>
          <w:szCs w:val="20"/>
        </w:rPr>
        <w:t>Tee</w:t>
      </w:r>
      <w:proofErr w:type="spellEnd"/>
      <w:r>
        <w:rPr>
          <w:sz w:val="20"/>
          <w:szCs w:val="20"/>
        </w:rPr>
        <w:t xml:space="preserve"> a </w:t>
      </w:r>
      <w:proofErr w:type="spellStart"/>
      <w:r>
        <w:rPr>
          <w:sz w:val="20"/>
          <w:szCs w:val="20"/>
        </w:rPr>
        <w:t>green</w:t>
      </w:r>
      <w:proofErr w:type="spellEnd"/>
      <w:r>
        <w:rPr>
          <w:sz w:val="20"/>
          <w:szCs w:val="20"/>
        </w:rPr>
        <w:t xml:space="preserve">, prácticamente no fallé ningún hierro y muy ordenado en las salidas. Hay que decir que los </w:t>
      </w:r>
      <w:proofErr w:type="spellStart"/>
      <w:r>
        <w:rPr>
          <w:sz w:val="20"/>
          <w:szCs w:val="20"/>
        </w:rPr>
        <w:t>greenes</w:t>
      </w:r>
      <w:proofErr w:type="spellEnd"/>
      <w:r>
        <w:rPr>
          <w:sz w:val="20"/>
          <w:szCs w:val="20"/>
        </w:rPr>
        <w:t xml:space="preserve"> han aguantado de una forma espectacular”, comentaba Javier Ballesteros que de momento ocupa la cuarta posición con +2. Hoy no tuvo tanta suerte, como en la primera ronda, pero aún con opciones para una remontada. </w:t>
      </w:r>
      <w:r w:rsidR="00B42C1E">
        <w:rPr>
          <w:sz w:val="20"/>
          <w:szCs w:val="20"/>
        </w:rPr>
        <w:t xml:space="preserve"> E</w:t>
      </w:r>
      <w:r w:rsidR="00986BF6">
        <w:rPr>
          <w:sz w:val="20"/>
          <w:szCs w:val="20"/>
        </w:rPr>
        <w:t>n</w:t>
      </w:r>
      <w:r w:rsidR="00B42C1E">
        <w:rPr>
          <w:sz w:val="20"/>
          <w:szCs w:val="20"/>
        </w:rPr>
        <w:t xml:space="preserve"> este sentido Mariano Sainz, gerente de Santa Marina destacó el estado perfecto de los </w:t>
      </w:r>
      <w:proofErr w:type="spellStart"/>
      <w:r w:rsidR="00B42C1E">
        <w:rPr>
          <w:sz w:val="20"/>
          <w:szCs w:val="20"/>
        </w:rPr>
        <w:t>greenes</w:t>
      </w:r>
      <w:proofErr w:type="spellEnd"/>
      <w:r w:rsidR="00B42C1E">
        <w:rPr>
          <w:sz w:val="20"/>
          <w:szCs w:val="20"/>
        </w:rPr>
        <w:t xml:space="preserve"> que han aguantado a la perfección pese a la lluvia caída. </w:t>
      </w:r>
      <w:r w:rsidR="00986BF6">
        <w:rPr>
          <w:sz w:val="20"/>
          <w:szCs w:val="20"/>
        </w:rPr>
        <w:t>“Hay que agradecer a los profesionales el gran compromiso que están teniendo con el torneo, con el campo, con todos para lograr concluir el torneo, pese a que está siendo muy duro”, comentó Sainz</w:t>
      </w:r>
    </w:p>
    <w:p w:rsidR="007B4334" w:rsidRDefault="00986BF6" w:rsidP="00530B9E">
      <w:pPr>
        <w:shd w:val="clear" w:color="auto" w:fill="FFFFFF"/>
        <w:rPr>
          <w:sz w:val="20"/>
          <w:szCs w:val="20"/>
        </w:rPr>
      </w:pPr>
      <w:r>
        <w:rPr>
          <w:sz w:val="20"/>
          <w:szCs w:val="20"/>
        </w:rPr>
        <w:t xml:space="preserve">Remontada de </w:t>
      </w:r>
      <w:r w:rsidR="007B4334">
        <w:rPr>
          <w:sz w:val="20"/>
          <w:szCs w:val="20"/>
        </w:rPr>
        <w:t xml:space="preserve">la de Alejandro </w:t>
      </w:r>
      <w:proofErr w:type="spellStart"/>
      <w:r w:rsidR="007B4334">
        <w:rPr>
          <w:sz w:val="20"/>
          <w:szCs w:val="20"/>
        </w:rPr>
        <w:t>Esmatges</w:t>
      </w:r>
      <w:proofErr w:type="spellEnd"/>
      <w:r w:rsidR="007B4334">
        <w:rPr>
          <w:sz w:val="20"/>
          <w:szCs w:val="20"/>
        </w:rPr>
        <w:t xml:space="preserve"> que con una ronda de ensueño es el nuevo líder del torneo a falta de la última ronda. </w:t>
      </w:r>
    </w:p>
    <w:p w:rsidR="007B4334" w:rsidRDefault="007B4334" w:rsidP="00530B9E">
      <w:pPr>
        <w:shd w:val="clear" w:color="auto" w:fill="FFFFFF"/>
        <w:rPr>
          <w:sz w:val="20"/>
          <w:szCs w:val="20"/>
        </w:rPr>
      </w:pPr>
      <w:r>
        <w:rPr>
          <w:sz w:val="20"/>
          <w:szCs w:val="20"/>
        </w:rPr>
        <w:t xml:space="preserve">Por detrás, el jugador vasco Javier Sainz, líder de la primera ronda y que aguantó muy bien el empuje de </w:t>
      </w:r>
      <w:proofErr w:type="spellStart"/>
      <w:r>
        <w:rPr>
          <w:sz w:val="20"/>
          <w:szCs w:val="20"/>
        </w:rPr>
        <w:t>Esmatges</w:t>
      </w:r>
      <w:proofErr w:type="spellEnd"/>
      <w:r w:rsidR="00BA32C0">
        <w:rPr>
          <w:sz w:val="20"/>
          <w:szCs w:val="20"/>
        </w:rPr>
        <w:t xml:space="preserve">, Comenzó muy bien con tres birdies, pero el final con </w:t>
      </w:r>
      <w:proofErr w:type="spellStart"/>
      <w:r w:rsidR="00BA32C0">
        <w:rPr>
          <w:sz w:val="20"/>
          <w:szCs w:val="20"/>
        </w:rPr>
        <w:t>bogeys</w:t>
      </w:r>
      <w:proofErr w:type="spellEnd"/>
      <w:r w:rsidR="00BA32C0">
        <w:rPr>
          <w:sz w:val="20"/>
          <w:szCs w:val="20"/>
        </w:rPr>
        <w:t xml:space="preserve"> al 16 y 17  mantiene con muchas opciones en segunda plaza con -4. Solo ellos dos han podido ganar el campo de Santa Marina. </w:t>
      </w:r>
    </w:p>
    <w:p w:rsidR="00986BF6" w:rsidRDefault="00BA32C0" w:rsidP="00530B9E">
      <w:pPr>
        <w:shd w:val="clear" w:color="auto" w:fill="FFFFFF"/>
        <w:rPr>
          <w:sz w:val="20"/>
          <w:szCs w:val="20"/>
        </w:rPr>
      </w:pPr>
      <w:r>
        <w:rPr>
          <w:sz w:val="20"/>
          <w:szCs w:val="20"/>
        </w:rPr>
        <w:t>“Ha</w:t>
      </w:r>
      <w:r w:rsidR="00B42C1E">
        <w:rPr>
          <w:sz w:val="20"/>
          <w:szCs w:val="20"/>
        </w:rPr>
        <w:t>n</w:t>
      </w:r>
      <w:r>
        <w:rPr>
          <w:sz w:val="20"/>
          <w:szCs w:val="20"/>
        </w:rPr>
        <w:t xml:space="preserve"> sido dos días muy complicados, en cuanto a la lluvia y cómo está afectando al campo; pero hemos peleado y hemos jugados muy ordenados de </w:t>
      </w:r>
      <w:proofErr w:type="spellStart"/>
      <w:r>
        <w:rPr>
          <w:sz w:val="20"/>
          <w:szCs w:val="20"/>
        </w:rPr>
        <w:t>Tee</w:t>
      </w:r>
      <w:proofErr w:type="spellEnd"/>
      <w:r>
        <w:rPr>
          <w:sz w:val="20"/>
          <w:szCs w:val="20"/>
        </w:rPr>
        <w:t xml:space="preserve"> a </w:t>
      </w:r>
      <w:proofErr w:type="spellStart"/>
      <w:r>
        <w:rPr>
          <w:sz w:val="20"/>
          <w:szCs w:val="20"/>
        </w:rPr>
        <w:t>green</w:t>
      </w:r>
      <w:proofErr w:type="spellEnd"/>
      <w:r>
        <w:rPr>
          <w:sz w:val="20"/>
          <w:szCs w:val="20"/>
        </w:rPr>
        <w:t xml:space="preserve">. Se me han escapado dos o tres putts por vuelta que podían haber entrado, pero así es el golf”, comentó el subcampeón de España de profesionales. “Quiero aprovechar para agradecer a la PGA todo el esfuerzo que está haciendo para poder jugar este torneo, sabiendo las condiciones </w:t>
      </w:r>
      <w:r w:rsidR="003F7386">
        <w:rPr>
          <w:sz w:val="20"/>
          <w:szCs w:val="20"/>
        </w:rPr>
        <w:t xml:space="preserve">que estamos teniendo tan horribles. Y esperemos que </w:t>
      </w:r>
    </w:p>
    <w:p w:rsidR="00986BF6" w:rsidRDefault="00986BF6" w:rsidP="00530B9E">
      <w:pPr>
        <w:shd w:val="clear" w:color="auto" w:fill="FFFFFF"/>
        <w:rPr>
          <w:sz w:val="20"/>
          <w:szCs w:val="20"/>
        </w:rPr>
      </w:pPr>
    </w:p>
    <w:p w:rsidR="00986BF6" w:rsidRDefault="00986BF6" w:rsidP="00530B9E">
      <w:pPr>
        <w:shd w:val="clear" w:color="auto" w:fill="FFFFFF"/>
        <w:rPr>
          <w:sz w:val="20"/>
          <w:szCs w:val="20"/>
        </w:rPr>
      </w:pPr>
    </w:p>
    <w:p w:rsidR="00BA32C0" w:rsidRDefault="003F7386" w:rsidP="00530B9E">
      <w:pPr>
        <w:shd w:val="clear" w:color="auto" w:fill="FFFFFF"/>
        <w:rPr>
          <w:sz w:val="20"/>
          <w:szCs w:val="20"/>
        </w:rPr>
      </w:pPr>
      <w:proofErr w:type="gramStart"/>
      <w:r>
        <w:rPr>
          <w:sz w:val="20"/>
          <w:szCs w:val="20"/>
        </w:rPr>
        <w:t>escampe</w:t>
      </w:r>
      <w:proofErr w:type="gramEnd"/>
      <w:r>
        <w:rPr>
          <w:sz w:val="20"/>
          <w:szCs w:val="20"/>
        </w:rPr>
        <w:t xml:space="preserve"> un poco y mañana poder jugar los 54 hoyos reglamentarios, si el tiempo lo permite”, añadió Sainz</w:t>
      </w:r>
    </w:p>
    <w:p w:rsidR="00BA32C0" w:rsidRDefault="00BA32C0" w:rsidP="00530B9E">
      <w:pPr>
        <w:shd w:val="clear" w:color="auto" w:fill="FFFFFF"/>
        <w:rPr>
          <w:sz w:val="20"/>
          <w:szCs w:val="20"/>
        </w:rPr>
      </w:pPr>
      <w:r>
        <w:rPr>
          <w:sz w:val="20"/>
          <w:szCs w:val="20"/>
        </w:rPr>
        <w:t xml:space="preserve">La tercera plaza es para Borja </w:t>
      </w:r>
      <w:proofErr w:type="spellStart"/>
      <w:r>
        <w:rPr>
          <w:sz w:val="20"/>
          <w:szCs w:val="20"/>
        </w:rPr>
        <w:t>Virto</w:t>
      </w:r>
      <w:proofErr w:type="spellEnd"/>
      <w:r>
        <w:rPr>
          <w:sz w:val="20"/>
          <w:szCs w:val="20"/>
        </w:rPr>
        <w:t xml:space="preserve"> (+1) y cuarto Javier Ballesteros (+2) junto a Daniel </w:t>
      </w:r>
      <w:proofErr w:type="spellStart"/>
      <w:r>
        <w:rPr>
          <w:sz w:val="20"/>
          <w:szCs w:val="20"/>
        </w:rPr>
        <w:t>Berná</w:t>
      </w:r>
      <w:proofErr w:type="spellEnd"/>
      <w:r>
        <w:rPr>
          <w:sz w:val="20"/>
          <w:szCs w:val="20"/>
        </w:rPr>
        <w:t xml:space="preserve"> y Carlos García </w:t>
      </w:r>
      <w:proofErr w:type="spellStart"/>
      <w:r>
        <w:rPr>
          <w:sz w:val="20"/>
          <w:szCs w:val="20"/>
        </w:rPr>
        <w:t>Simarro</w:t>
      </w:r>
      <w:proofErr w:type="spellEnd"/>
      <w:r>
        <w:rPr>
          <w:sz w:val="20"/>
          <w:szCs w:val="20"/>
        </w:rPr>
        <w:t xml:space="preserve">. </w:t>
      </w:r>
      <w:r w:rsidR="00575286">
        <w:rPr>
          <w:sz w:val="20"/>
          <w:szCs w:val="20"/>
        </w:rPr>
        <w:t xml:space="preserve"> </w:t>
      </w:r>
    </w:p>
    <w:p w:rsidR="00575286" w:rsidRDefault="00575286" w:rsidP="00530B9E">
      <w:pPr>
        <w:shd w:val="clear" w:color="auto" w:fill="FFFFFF"/>
        <w:rPr>
          <w:sz w:val="20"/>
          <w:szCs w:val="20"/>
        </w:rPr>
      </w:pPr>
      <w:r>
        <w:rPr>
          <w:sz w:val="20"/>
          <w:szCs w:val="20"/>
        </w:rPr>
        <w:t xml:space="preserve">Destacar el hoyo en 1 que logró el jugador gallego José Luis </w:t>
      </w:r>
      <w:proofErr w:type="spellStart"/>
      <w:r>
        <w:rPr>
          <w:sz w:val="20"/>
          <w:szCs w:val="20"/>
        </w:rPr>
        <w:t>Adarraga</w:t>
      </w:r>
      <w:proofErr w:type="spellEnd"/>
      <w:r>
        <w:rPr>
          <w:sz w:val="20"/>
          <w:szCs w:val="20"/>
        </w:rPr>
        <w:t xml:space="preserve"> en el hoyo 15. Una alegría que añadir el torneo.</w:t>
      </w:r>
    </w:p>
    <w:p w:rsidR="00BA32C0" w:rsidRDefault="00BA32C0" w:rsidP="00530B9E">
      <w:pPr>
        <w:shd w:val="clear" w:color="auto" w:fill="FFFFFF"/>
        <w:rPr>
          <w:sz w:val="20"/>
          <w:szCs w:val="20"/>
        </w:rPr>
      </w:pPr>
      <w:r>
        <w:rPr>
          <w:sz w:val="20"/>
          <w:szCs w:val="20"/>
        </w:rPr>
        <w:t xml:space="preserve">“Tengo que agradecer especialmente, el esfuerzo de todos los profesionales, que ante condiciones meteorológicas tan sumamente adversas, han respondido como un solo hombre y </w:t>
      </w:r>
      <w:r w:rsidR="003F7386">
        <w:rPr>
          <w:sz w:val="20"/>
          <w:szCs w:val="20"/>
        </w:rPr>
        <w:t xml:space="preserve">bajo estas condiciones tan horribles e inesperadas están siendo muy comprensivos y apoyando a la PGA, al campo, a la organización y entre todos estamos sacando este torneo final del circuito </w:t>
      </w:r>
      <w:proofErr w:type="spellStart"/>
      <w:r w:rsidR="003F7386">
        <w:rPr>
          <w:sz w:val="20"/>
          <w:szCs w:val="20"/>
        </w:rPr>
        <w:t>Seve</w:t>
      </w:r>
      <w:proofErr w:type="spellEnd"/>
      <w:r w:rsidR="003F7386">
        <w:rPr>
          <w:sz w:val="20"/>
          <w:szCs w:val="20"/>
        </w:rPr>
        <w:t xml:space="preserve"> Ballesteros PGA </w:t>
      </w:r>
      <w:proofErr w:type="spellStart"/>
      <w:r w:rsidR="003F7386">
        <w:rPr>
          <w:sz w:val="20"/>
          <w:szCs w:val="20"/>
        </w:rPr>
        <w:t>Spain</w:t>
      </w:r>
      <w:proofErr w:type="spellEnd"/>
      <w:r w:rsidR="003F7386">
        <w:rPr>
          <w:sz w:val="20"/>
          <w:szCs w:val="20"/>
        </w:rPr>
        <w:t xml:space="preserve"> Tour 2020-21. Durante estos días tan duro, parece que el espíritu de </w:t>
      </w:r>
      <w:proofErr w:type="spellStart"/>
      <w:r w:rsidR="003F7386">
        <w:rPr>
          <w:sz w:val="20"/>
          <w:szCs w:val="20"/>
        </w:rPr>
        <w:t>Seve</w:t>
      </w:r>
      <w:proofErr w:type="spellEnd"/>
      <w:r w:rsidR="003F7386">
        <w:rPr>
          <w:sz w:val="20"/>
          <w:szCs w:val="20"/>
        </w:rPr>
        <w:t xml:space="preserve"> nos ha inundado a todos”, comentó </w:t>
      </w:r>
      <w:proofErr w:type="spellStart"/>
      <w:r w:rsidR="003F7386">
        <w:rPr>
          <w:sz w:val="20"/>
          <w:szCs w:val="20"/>
        </w:rPr>
        <w:t>Ander</w:t>
      </w:r>
      <w:proofErr w:type="spellEnd"/>
      <w:r w:rsidR="003F7386">
        <w:rPr>
          <w:sz w:val="20"/>
          <w:szCs w:val="20"/>
        </w:rPr>
        <w:t xml:space="preserve"> Martínez,</w:t>
      </w:r>
      <w:r w:rsidR="00B42C1E">
        <w:rPr>
          <w:sz w:val="20"/>
          <w:szCs w:val="20"/>
        </w:rPr>
        <w:t xml:space="preserve"> presidente de la PGA de España.</w:t>
      </w:r>
    </w:p>
    <w:p w:rsidR="005377E8" w:rsidRDefault="005377E8" w:rsidP="005377E8">
      <w:pPr>
        <w:shd w:val="clear" w:color="auto" w:fill="FFFFFF"/>
        <w:spacing w:after="0"/>
        <w:rPr>
          <w:sz w:val="18"/>
          <w:szCs w:val="18"/>
        </w:rPr>
      </w:pPr>
      <w:bookmarkStart w:id="0" w:name="_GoBack"/>
      <w:bookmarkEnd w:id="0"/>
      <w:r w:rsidRPr="00C2116D">
        <w:rPr>
          <w:rFonts w:ascii="Times New Roman" w:hAnsi="Times New Roman" w:cs="Times New Roman"/>
          <w:b/>
          <w:sz w:val="18"/>
          <w:szCs w:val="18"/>
        </w:rPr>
        <w:t xml:space="preserve">El espíritu de </w:t>
      </w:r>
      <w:proofErr w:type="spellStart"/>
      <w:r w:rsidRPr="00C2116D">
        <w:rPr>
          <w:rFonts w:ascii="Times New Roman" w:hAnsi="Times New Roman" w:cs="Times New Roman"/>
          <w:b/>
          <w:sz w:val="18"/>
          <w:szCs w:val="18"/>
        </w:rPr>
        <w:t>Seve</w:t>
      </w:r>
      <w:proofErr w:type="spellEnd"/>
    </w:p>
    <w:p w:rsidR="005377E8" w:rsidRPr="00C2116D" w:rsidRDefault="005377E8" w:rsidP="005377E8">
      <w:pPr>
        <w:shd w:val="clear" w:color="auto" w:fill="FFFFFF"/>
        <w:spacing w:after="0"/>
        <w:rPr>
          <w:sz w:val="18"/>
          <w:szCs w:val="18"/>
        </w:rPr>
      </w:pPr>
      <w:r w:rsidRPr="00C2116D">
        <w:rPr>
          <w:sz w:val="18"/>
          <w:szCs w:val="18"/>
        </w:rPr>
        <w:t xml:space="preserve">El espíritu de </w:t>
      </w:r>
      <w:proofErr w:type="spellStart"/>
      <w:r w:rsidRPr="00C2116D">
        <w:rPr>
          <w:sz w:val="18"/>
          <w:szCs w:val="18"/>
        </w:rPr>
        <w:t>Seve</w:t>
      </w:r>
      <w:proofErr w:type="spellEnd"/>
      <w:r w:rsidRPr="00C2116D">
        <w:rPr>
          <w:sz w:val="18"/>
          <w:szCs w:val="18"/>
        </w:rPr>
        <w:t xml:space="preserve"> sigue hoy más vivo que nunca gracias a la labor de su Fundación, que honra la vida y la trayectoria del golfista, preserva su legado, apoya avances en la investigación oncológica y promociona el golf y sus valores entre niños y jóvenes, objetivo compartido con la PGA y su deseo de transmitir e impulsar todas aquellas acciones que puedan favorecer el golf en nuestro país.</w:t>
      </w:r>
    </w:p>
    <w:p w:rsidR="005377E8" w:rsidRPr="00C2116D" w:rsidRDefault="005377E8" w:rsidP="005377E8">
      <w:pPr>
        <w:rPr>
          <w:sz w:val="20"/>
          <w:szCs w:val="20"/>
        </w:rPr>
      </w:pPr>
      <w:r w:rsidRPr="00C2116D">
        <w:rPr>
          <w:rFonts w:ascii="Times New Roman" w:hAnsi="Times New Roman" w:cs="Times New Roman"/>
          <w:sz w:val="20"/>
          <w:szCs w:val="20"/>
        </w:rPr>
        <w:t xml:space="preserve">Más información: </w:t>
      </w:r>
      <w:hyperlink r:id="rId8" w:history="1">
        <w:r w:rsidRPr="00C2116D">
          <w:rPr>
            <w:rStyle w:val="Hipervnculo"/>
            <w:rFonts w:ascii="Times New Roman" w:hAnsi="Times New Roman" w:cs="Times New Roman"/>
            <w:color w:val="000000"/>
            <w:sz w:val="20"/>
            <w:szCs w:val="20"/>
          </w:rPr>
          <w:t>www.pgaspain.com</w:t>
        </w:r>
      </w:hyperlink>
    </w:p>
    <w:p w:rsidR="009F478A" w:rsidRDefault="009F478A" w:rsidP="009F478A">
      <w:pPr>
        <w:shd w:val="clear" w:color="auto" w:fill="FFFFFF"/>
        <w:rPr>
          <w:rStyle w:val="Hipervnculo"/>
          <w:rFonts w:ascii="Verdana" w:hAnsi="Verdana"/>
          <w:b/>
          <w:bCs/>
          <w:i/>
          <w:color w:val="000000"/>
          <w:sz w:val="14"/>
          <w:szCs w:val="14"/>
        </w:rPr>
      </w:pPr>
      <w:r w:rsidRPr="00C2116D">
        <w:rPr>
          <w:rFonts w:ascii="Verdana" w:hAnsi="Verdana"/>
          <w:b/>
          <w:bCs/>
          <w:i/>
          <w:color w:val="222222"/>
          <w:sz w:val="14"/>
          <w:szCs w:val="14"/>
        </w:rPr>
        <w:t xml:space="preserve">Síguenos en </w:t>
      </w:r>
      <w:hyperlink r:id="rId9" w:history="1">
        <w:r w:rsidRPr="00C2116D">
          <w:rPr>
            <w:rStyle w:val="Hipervnculo"/>
            <w:rFonts w:ascii="Verdana" w:hAnsi="Verdana"/>
            <w:b/>
            <w:bCs/>
            <w:i/>
            <w:color w:val="000000"/>
            <w:sz w:val="14"/>
            <w:szCs w:val="14"/>
          </w:rPr>
          <w:t>Facebook</w:t>
        </w:r>
      </w:hyperlink>
      <w:r w:rsidRPr="00C2116D">
        <w:rPr>
          <w:rFonts w:ascii="Verdana" w:hAnsi="Verdana"/>
          <w:b/>
          <w:bCs/>
          <w:i/>
          <w:color w:val="222222"/>
          <w:sz w:val="14"/>
          <w:szCs w:val="14"/>
        </w:rPr>
        <w:t xml:space="preserve">, </w:t>
      </w:r>
      <w:hyperlink r:id="rId10" w:history="1">
        <w:r w:rsidRPr="00C2116D">
          <w:rPr>
            <w:rStyle w:val="Hipervnculo"/>
            <w:rFonts w:ascii="Verdana" w:hAnsi="Verdana"/>
            <w:b/>
            <w:bCs/>
            <w:i/>
            <w:color w:val="000000"/>
            <w:sz w:val="14"/>
            <w:szCs w:val="14"/>
          </w:rPr>
          <w:t>Twitter</w:t>
        </w:r>
      </w:hyperlink>
      <w:r w:rsidRPr="00C2116D">
        <w:rPr>
          <w:rFonts w:ascii="Verdana" w:hAnsi="Verdana"/>
          <w:b/>
          <w:bCs/>
          <w:i/>
          <w:color w:val="222222"/>
          <w:sz w:val="14"/>
          <w:szCs w:val="14"/>
        </w:rPr>
        <w:t>, Instagram @</w:t>
      </w:r>
      <w:proofErr w:type="spellStart"/>
      <w:r w:rsidRPr="00C2116D">
        <w:rPr>
          <w:rFonts w:ascii="Verdana" w:hAnsi="Verdana"/>
          <w:b/>
          <w:bCs/>
          <w:i/>
          <w:color w:val="222222"/>
          <w:sz w:val="14"/>
          <w:szCs w:val="14"/>
        </w:rPr>
        <w:t>pagaspain</w:t>
      </w:r>
      <w:proofErr w:type="spellEnd"/>
      <w:r w:rsidRPr="00C2116D">
        <w:rPr>
          <w:rFonts w:ascii="Verdana" w:hAnsi="Verdana"/>
          <w:b/>
          <w:bCs/>
          <w:i/>
          <w:color w:val="222222"/>
          <w:sz w:val="14"/>
          <w:szCs w:val="14"/>
        </w:rPr>
        <w:t xml:space="preserve"> y nuestro canal de </w:t>
      </w:r>
      <w:hyperlink r:id="rId11" w:history="1">
        <w:proofErr w:type="spellStart"/>
        <w:r w:rsidRPr="00C2116D">
          <w:rPr>
            <w:rStyle w:val="Hipervnculo"/>
            <w:rFonts w:ascii="Verdana" w:hAnsi="Verdana"/>
            <w:b/>
            <w:bCs/>
            <w:i/>
            <w:color w:val="000000"/>
            <w:sz w:val="14"/>
            <w:szCs w:val="14"/>
          </w:rPr>
          <w:t>Youtube</w:t>
        </w:r>
        <w:proofErr w:type="spellEnd"/>
      </w:hyperlink>
    </w:p>
    <w:p w:rsidR="00E409C2" w:rsidRPr="00C2116D" w:rsidRDefault="00E409C2" w:rsidP="00E409C2">
      <w:pPr>
        <w:pBdr>
          <w:top w:val="dotted" w:sz="4" w:space="1" w:color="auto"/>
          <w:left w:val="dotted" w:sz="4" w:space="4" w:color="auto"/>
          <w:bottom w:val="dotted" w:sz="4" w:space="0" w:color="auto"/>
          <w:right w:val="dotted" w:sz="4" w:space="4" w:color="auto"/>
        </w:pBdr>
        <w:outlineLvl w:val="0"/>
        <w:rPr>
          <w:rFonts w:ascii="Verdana" w:hAnsi="Verdana"/>
          <w:sz w:val="14"/>
          <w:szCs w:val="14"/>
        </w:rPr>
      </w:pPr>
      <w:r w:rsidRPr="00C2116D">
        <w:rPr>
          <w:noProof/>
          <w:sz w:val="14"/>
          <w:szCs w:val="14"/>
          <w:lang w:eastAsia="es-ES"/>
        </w:rPr>
        <w:drawing>
          <wp:inline distT="0" distB="0" distL="0" distR="0" wp14:anchorId="3F403AA5" wp14:editId="28CAE2DB">
            <wp:extent cx="733245" cy="24982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3162" cy="266830"/>
                    </a:xfrm>
                    <a:prstGeom prst="rect">
                      <a:avLst/>
                    </a:prstGeom>
                    <a:noFill/>
                    <a:ln>
                      <a:noFill/>
                    </a:ln>
                  </pic:spPr>
                </pic:pic>
              </a:graphicData>
            </a:graphic>
          </wp:inline>
        </w:drawing>
      </w:r>
    </w:p>
    <w:p w:rsidR="00E409C2" w:rsidRPr="00C2116D" w:rsidRDefault="00E409C2" w:rsidP="00E409C2">
      <w:pPr>
        <w:pBdr>
          <w:top w:val="dotted" w:sz="4" w:space="1" w:color="auto"/>
          <w:left w:val="dotted" w:sz="4" w:space="4" w:color="auto"/>
          <w:bottom w:val="dotted" w:sz="4" w:space="0" w:color="auto"/>
          <w:right w:val="dotted" w:sz="4" w:space="4" w:color="auto"/>
        </w:pBdr>
        <w:spacing w:after="0"/>
        <w:outlineLvl w:val="0"/>
        <w:rPr>
          <w:rFonts w:ascii="Verdana" w:hAnsi="Verdana"/>
          <w:sz w:val="14"/>
          <w:szCs w:val="14"/>
        </w:rPr>
      </w:pPr>
      <w:r w:rsidRPr="00C2116D">
        <w:rPr>
          <w:rFonts w:ascii="Verdana" w:hAnsi="Verdana"/>
          <w:sz w:val="14"/>
          <w:szCs w:val="14"/>
        </w:rPr>
        <w:t>Isabel Trillo                                                                    Asociación de Profesionales de Golf de España</w:t>
      </w:r>
    </w:p>
    <w:p w:rsidR="00E409C2" w:rsidRPr="00C2116D" w:rsidRDefault="00770C60" w:rsidP="00E409C2">
      <w:pPr>
        <w:pBdr>
          <w:top w:val="dotted" w:sz="4" w:space="1" w:color="auto"/>
          <w:left w:val="dotted" w:sz="4" w:space="4" w:color="auto"/>
          <w:bottom w:val="dotted" w:sz="4" w:space="0" w:color="auto"/>
          <w:right w:val="dotted" w:sz="4" w:space="4" w:color="auto"/>
        </w:pBdr>
        <w:spacing w:after="0"/>
        <w:rPr>
          <w:rFonts w:ascii="Verdana" w:hAnsi="Verdana"/>
          <w:sz w:val="14"/>
          <w:szCs w:val="14"/>
        </w:rPr>
      </w:pPr>
      <w:r w:rsidRPr="00C2116D">
        <w:rPr>
          <w:rFonts w:ascii="Verdana" w:hAnsi="Verdana"/>
          <w:sz w:val="14"/>
          <w:szCs w:val="14"/>
        </w:rPr>
        <w:t>Directora de</w:t>
      </w:r>
      <w:r w:rsidR="00E409C2" w:rsidRPr="00C2116D">
        <w:rPr>
          <w:rFonts w:ascii="Verdana" w:hAnsi="Verdana"/>
          <w:sz w:val="14"/>
          <w:szCs w:val="14"/>
        </w:rPr>
        <w:t xml:space="preserve"> Comunicación de la PGA                                                  Avda. </w:t>
      </w:r>
      <w:proofErr w:type="spellStart"/>
      <w:r w:rsidR="00E409C2" w:rsidRPr="00C2116D">
        <w:rPr>
          <w:rFonts w:ascii="Verdana" w:hAnsi="Verdana"/>
          <w:sz w:val="14"/>
          <w:szCs w:val="14"/>
        </w:rPr>
        <w:t>Manoteras</w:t>
      </w:r>
      <w:proofErr w:type="spellEnd"/>
      <w:r w:rsidR="00E409C2" w:rsidRPr="00C2116D">
        <w:rPr>
          <w:rFonts w:ascii="Verdana" w:hAnsi="Verdana"/>
          <w:sz w:val="14"/>
          <w:szCs w:val="14"/>
        </w:rPr>
        <w:t>, 22 -  Local 88</w:t>
      </w:r>
    </w:p>
    <w:p w:rsidR="00E409C2" w:rsidRPr="00C2116D" w:rsidRDefault="00E409C2" w:rsidP="00E409C2">
      <w:pPr>
        <w:pBdr>
          <w:top w:val="dotted" w:sz="4" w:space="1" w:color="auto"/>
          <w:left w:val="dotted" w:sz="4" w:space="4" w:color="auto"/>
          <w:bottom w:val="dotted" w:sz="4" w:space="0" w:color="auto"/>
          <w:right w:val="dotted" w:sz="4" w:space="4" w:color="auto"/>
        </w:pBdr>
        <w:spacing w:after="0"/>
        <w:outlineLvl w:val="0"/>
        <w:rPr>
          <w:rFonts w:ascii="Verdana" w:hAnsi="Verdana" w:cs="Arial"/>
          <w:color w:val="222222"/>
          <w:sz w:val="14"/>
          <w:szCs w:val="14"/>
          <w:shd w:val="clear" w:color="auto" w:fill="FFFFFF"/>
        </w:rPr>
      </w:pPr>
      <w:r w:rsidRPr="00C2116D">
        <w:rPr>
          <w:rFonts w:ascii="Verdana" w:hAnsi="Verdana"/>
          <w:sz w:val="14"/>
          <w:szCs w:val="14"/>
        </w:rPr>
        <w:t>607714241</w:t>
      </w:r>
      <w:r w:rsidRPr="00C2116D">
        <w:rPr>
          <w:rFonts w:ascii="Verdana" w:hAnsi="Verdana" w:cs="Arial"/>
          <w:color w:val="222222"/>
          <w:sz w:val="14"/>
          <w:szCs w:val="14"/>
          <w:shd w:val="clear" w:color="auto" w:fill="FFFFFF"/>
        </w:rPr>
        <w:t xml:space="preserve">                                                                                           Madrid 28050</w:t>
      </w:r>
    </w:p>
    <w:p w:rsidR="00E409C2" w:rsidRPr="00C2116D" w:rsidRDefault="00B95407" w:rsidP="00E409C2">
      <w:pPr>
        <w:pBdr>
          <w:top w:val="dotted" w:sz="4" w:space="1" w:color="auto"/>
          <w:left w:val="dotted" w:sz="4" w:space="4" w:color="auto"/>
          <w:bottom w:val="dotted" w:sz="4" w:space="0" w:color="auto"/>
          <w:right w:val="dotted" w:sz="4" w:space="4" w:color="auto"/>
        </w:pBdr>
        <w:spacing w:after="0"/>
        <w:outlineLvl w:val="0"/>
        <w:rPr>
          <w:rFonts w:ascii="Verdana" w:hAnsi="Verdana"/>
          <w:color w:val="222222"/>
          <w:sz w:val="14"/>
          <w:szCs w:val="14"/>
          <w:shd w:val="clear" w:color="auto" w:fill="FFFFFF"/>
        </w:rPr>
      </w:pPr>
      <w:hyperlink r:id="rId13" w:history="1">
        <w:r w:rsidR="00E409C2" w:rsidRPr="00C2116D">
          <w:rPr>
            <w:rStyle w:val="Hipervnculo"/>
            <w:rFonts w:ascii="Verdana" w:hAnsi="Verdana"/>
            <w:sz w:val="14"/>
            <w:szCs w:val="14"/>
            <w:shd w:val="clear" w:color="auto" w:fill="FFFFFF"/>
          </w:rPr>
          <w:t>PrensaPGA@gmail.com</w:t>
        </w:r>
      </w:hyperlink>
      <w:r w:rsidR="00E409C2" w:rsidRPr="00C2116D">
        <w:rPr>
          <w:rFonts w:ascii="Verdana" w:hAnsi="Verdana"/>
          <w:color w:val="222222"/>
          <w:sz w:val="14"/>
          <w:szCs w:val="14"/>
          <w:shd w:val="clear" w:color="auto" w:fill="FFFFFF"/>
        </w:rPr>
        <w:t xml:space="preserve">                                                                       +34 620 84 8247</w:t>
      </w:r>
    </w:p>
    <w:p w:rsidR="00CE37D5" w:rsidRPr="00C2116D" w:rsidRDefault="00B95407" w:rsidP="00542FAB">
      <w:pPr>
        <w:pBdr>
          <w:top w:val="dotted" w:sz="4" w:space="1" w:color="auto"/>
          <w:left w:val="dotted" w:sz="4" w:space="4" w:color="auto"/>
          <w:bottom w:val="dotted" w:sz="4" w:space="0" w:color="auto"/>
          <w:right w:val="dotted" w:sz="4" w:space="4" w:color="auto"/>
        </w:pBdr>
        <w:outlineLvl w:val="0"/>
        <w:rPr>
          <w:sz w:val="14"/>
          <w:szCs w:val="14"/>
          <w:lang w:val="es-ES_tradnl"/>
        </w:rPr>
      </w:pPr>
      <w:hyperlink r:id="rId14" w:history="1">
        <w:r w:rsidR="00E409C2" w:rsidRPr="00C2116D">
          <w:rPr>
            <w:rStyle w:val="Hipervnculo"/>
            <w:rFonts w:ascii="Verdana" w:hAnsi="Verdana"/>
            <w:sz w:val="14"/>
            <w:szCs w:val="14"/>
            <w:shd w:val="clear" w:color="auto" w:fill="FFFFFF"/>
          </w:rPr>
          <w:t>itamores@gmail.com</w:t>
        </w:r>
      </w:hyperlink>
      <w:r w:rsidR="00E409C2" w:rsidRPr="00C2116D">
        <w:rPr>
          <w:rFonts w:ascii="Verdana" w:hAnsi="Verdana"/>
          <w:color w:val="222222"/>
          <w:sz w:val="14"/>
          <w:szCs w:val="14"/>
          <w:shd w:val="clear" w:color="auto" w:fill="FFFFFF"/>
        </w:rPr>
        <w:t xml:space="preserve">                                                                          </w:t>
      </w:r>
      <w:hyperlink r:id="rId15" w:history="1">
        <w:r w:rsidR="00E409C2" w:rsidRPr="00C2116D">
          <w:rPr>
            <w:rStyle w:val="Hipervnculo"/>
            <w:rFonts w:ascii="Verdana" w:hAnsi="Verdana"/>
            <w:sz w:val="14"/>
            <w:szCs w:val="14"/>
            <w:shd w:val="clear" w:color="auto" w:fill="FFFFFF"/>
          </w:rPr>
          <w:t>pga@pgaspain.com</w:t>
        </w:r>
      </w:hyperlink>
    </w:p>
    <w:sectPr w:rsidR="00CE37D5" w:rsidRPr="00C2116D">
      <w:headerReference w:type="default"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407" w:rsidRDefault="00B95407" w:rsidP="002F45E7">
      <w:pPr>
        <w:spacing w:after="0" w:line="240" w:lineRule="auto"/>
      </w:pPr>
      <w:r>
        <w:separator/>
      </w:r>
    </w:p>
  </w:endnote>
  <w:endnote w:type="continuationSeparator" w:id="0">
    <w:p w:rsidR="00B95407" w:rsidRDefault="00B95407" w:rsidP="002F4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5E7" w:rsidRDefault="006F5F62">
    <w:pPr>
      <w:pStyle w:val="Piedepgina"/>
    </w:pPr>
    <w:r>
      <w:rPr>
        <w:noProof/>
        <w:lang w:eastAsia="es-ES"/>
      </w:rPr>
      <w:drawing>
        <wp:anchor distT="0" distB="0" distL="114300" distR="114300" simplePos="0" relativeHeight="251669504" behindDoc="0" locked="0" layoutInCell="1" allowOverlap="1">
          <wp:simplePos x="0" y="0"/>
          <wp:positionH relativeFrom="margin">
            <wp:posOffset>4381500</wp:posOffset>
          </wp:positionH>
          <wp:positionV relativeFrom="margin">
            <wp:posOffset>9130294</wp:posOffset>
          </wp:positionV>
          <wp:extent cx="1147445" cy="517525"/>
          <wp:effectExtent l="0" t="0" r="0" b="0"/>
          <wp:wrapSquare wrapText="bothSides"/>
          <wp:docPr id="7" name="Imagen 7" descr="C:\Users\CLIENTE\AppData\Local\Microsoft\Windows\INetCache\Content.Word\SANTANDER_PRIVATE_BANKING_Compacto_2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LIENTE\AppData\Local\Microsoft\Windows\INetCache\Content.Word\SANTANDER_PRIVATE_BANKING_Compacto_2T-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7445" cy="517525"/>
                  </a:xfrm>
                  <a:prstGeom prst="rect">
                    <a:avLst/>
                  </a:prstGeom>
                  <a:noFill/>
                  <a:ln>
                    <a:noFill/>
                  </a:ln>
                </pic:spPr>
              </pic:pic>
            </a:graphicData>
          </a:graphic>
        </wp:anchor>
      </w:drawing>
    </w:r>
    <w:r>
      <w:rPr>
        <w:noProof/>
        <w:lang w:eastAsia="es-ES"/>
      </w:rPr>
      <w:drawing>
        <wp:anchor distT="0" distB="0" distL="114300" distR="114300" simplePos="0" relativeHeight="251668480" behindDoc="0" locked="0" layoutInCell="1" allowOverlap="1">
          <wp:simplePos x="0" y="0"/>
          <wp:positionH relativeFrom="margin">
            <wp:posOffset>3191510</wp:posOffset>
          </wp:positionH>
          <wp:positionV relativeFrom="margin">
            <wp:posOffset>9308729</wp:posOffset>
          </wp:positionV>
          <wp:extent cx="828040" cy="241300"/>
          <wp:effectExtent l="0" t="0" r="0" b="6350"/>
          <wp:wrapSquare wrapText="bothSides"/>
          <wp:docPr id="6" name="Imagen 6" descr="C:\Users\CLIENTE\AppData\Local\Microsoft\Windows\INetCache\Content.Word\logo-robeco-full-color.Robec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LIENTE\AppData\Local\Microsoft\Windows\INetCache\Content.Word\logo-robeco-full-color.Robeco. jp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8040" cy="241300"/>
                  </a:xfrm>
                  <a:prstGeom prst="rect">
                    <a:avLst/>
                  </a:prstGeom>
                  <a:noFill/>
                  <a:ln>
                    <a:noFill/>
                  </a:ln>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margin">
            <wp:posOffset>973826</wp:posOffset>
          </wp:positionH>
          <wp:positionV relativeFrom="margin">
            <wp:posOffset>9255125</wp:posOffset>
          </wp:positionV>
          <wp:extent cx="888365" cy="353695"/>
          <wp:effectExtent l="0" t="0" r="6985" b="8255"/>
          <wp:wrapSquare wrapText="bothSides"/>
          <wp:docPr id="5" name="Imagen 5" descr="C:\Users\CLIENTE\AppData\Local\Microsoft\Windows\INetCache\Content.Word\Logo2008_JPM_AM_B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IENTE\AppData\Local\Microsoft\Windows\INetCache\Content.Word\Logo2008_JPM_AM_B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88365" cy="353695"/>
                  </a:xfrm>
                  <a:prstGeom prst="rect">
                    <a:avLst/>
                  </a:prstGeom>
                  <a:noFill/>
                  <a:ln>
                    <a:noFill/>
                  </a:ln>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margin">
            <wp:posOffset>0</wp:posOffset>
          </wp:positionH>
          <wp:positionV relativeFrom="margin">
            <wp:posOffset>9222476</wp:posOffset>
          </wp:positionV>
          <wp:extent cx="776605" cy="414020"/>
          <wp:effectExtent l="0" t="0" r="4445" b="5080"/>
          <wp:wrapSquare wrapText="bothSides"/>
          <wp:docPr id="4" name="Imagen 4" descr="C:\Users\CLIENTE\AppData\Local\Microsoft\Windows\INetCache\Content.Word\Amundi_compact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E\AppData\Local\Microsoft\Windows\INetCache\Content.Word\Amundi_compact_4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6605" cy="414020"/>
                  </a:xfrm>
                  <a:prstGeom prst="rect">
                    <a:avLst/>
                  </a:prstGeom>
                  <a:noFill/>
                  <a:ln>
                    <a:noFill/>
                  </a:ln>
                </pic:spPr>
              </pic:pic>
            </a:graphicData>
          </a:graphic>
        </wp:anchor>
      </w:drawing>
    </w:r>
  </w:p>
  <w:p w:rsidR="002F45E7" w:rsidRDefault="007E39AF">
    <w:pPr>
      <w:pStyle w:val="Piedepgina"/>
    </w:pPr>
    <w:r>
      <w:rPr>
        <w:noProof/>
        <w:lang w:eastAsia="es-ES"/>
      </w:rPr>
      <w:drawing>
        <wp:anchor distT="0" distB="0" distL="114300" distR="114300" simplePos="0" relativeHeight="251664384" behindDoc="0" locked="0" layoutInCell="1" allowOverlap="1" wp14:editId="66A60587">
          <wp:simplePos x="0" y="0"/>
          <wp:positionH relativeFrom="margin">
            <wp:posOffset>2148840</wp:posOffset>
          </wp:positionH>
          <wp:positionV relativeFrom="margin">
            <wp:posOffset>9190990</wp:posOffset>
          </wp:positionV>
          <wp:extent cx="854710" cy="471805"/>
          <wp:effectExtent l="0" t="0" r="2540" b="4445"/>
          <wp:wrapSquare wrapText="bothSides"/>
          <wp:docPr id="8" name="Imagen 8" descr="C:\Users\CLIENTE\AppData\Local\Microsoft\Windows\INetCache\Content.Word\LOGO RF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E\AppData\Local\Microsoft\Windows\INetCache\Content.Word\LOGO RFE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4710" cy="4718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407" w:rsidRDefault="00B95407" w:rsidP="002F45E7">
      <w:pPr>
        <w:spacing w:after="0" w:line="240" w:lineRule="auto"/>
      </w:pPr>
      <w:r>
        <w:separator/>
      </w:r>
    </w:p>
  </w:footnote>
  <w:footnote w:type="continuationSeparator" w:id="0">
    <w:p w:rsidR="00B95407" w:rsidRDefault="00B95407" w:rsidP="002F4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5E7" w:rsidRDefault="007E39AF">
    <w:pPr>
      <w:pStyle w:val="Encabezado"/>
    </w:pPr>
    <w:r>
      <w:rPr>
        <w:noProof/>
        <w:lang w:val="es-ES"/>
      </w:rPr>
      <w:drawing>
        <wp:anchor distT="0" distB="0" distL="114300" distR="114300" simplePos="0" relativeHeight="251659264" behindDoc="0" locked="0" layoutInCell="1" allowOverlap="1" wp14:anchorId="4A52C06B" wp14:editId="3849A8B3">
          <wp:simplePos x="0" y="0"/>
          <wp:positionH relativeFrom="margin">
            <wp:posOffset>1758315</wp:posOffset>
          </wp:positionH>
          <wp:positionV relativeFrom="margin">
            <wp:posOffset>-656590</wp:posOffset>
          </wp:positionV>
          <wp:extent cx="2457450" cy="585470"/>
          <wp:effectExtent l="0" t="0" r="0" b="5080"/>
          <wp:wrapSquare wrapText="bothSides"/>
          <wp:docPr id="1" name="Imagen 1" descr="I:\CIRCUITO NACIONAL GOLF\2021 CIRCUITO NACIONAL\2. Cto PGA ABANCA\LOGO CIRCU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IRCUITO NACIONAL GOLF\2021 CIRCUITO NACIONAL\2. Cto PGA ABANCA\LOGO CIRCUI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5854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45E7" w:rsidRDefault="007E39AF">
    <w:pPr>
      <w:pStyle w:val="Encabezado"/>
    </w:pPr>
    <w:r>
      <w:rPr>
        <w:noProof/>
        <w:lang w:val="es-ES"/>
      </w:rPr>
      <w:drawing>
        <wp:anchor distT="0" distB="0" distL="114300" distR="114300" simplePos="0" relativeHeight="251665408" behindDoc="0" locked="0" layoutInCell="1" allowOverlap="1">
          <wp:simplePos x="0" y="0"/>
          <wp:positionH relativeFrom="margin">
            <wp:posOffset>2529840</wp:posOffset>
          </wp:positionH>
          <wp:positionV relativeFrom="margin">
            <wp:posOffset>-67310</wp:posOffset>
          </wp:positionV>
          <wp:extent cx="819150" cy="819150"/>
          <wp:effectExtent l="0" t="0" r="0" b="0"/>
          <wp:wrapSquare wrapText="bothSides"/>
          <wp:docPr id="2" name="Imagen 2" descr="C:\Users\CLIENTE\AppData\Local\Microsoft\Windows\INetCache\Content.Word\logo santa mar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E\AppData\Local\Microsoft\Windows\INetCache\Content.Word\logo santa marin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9357D7"/>
    <w:multiLevelType w:val="hybridMultilevel"/>
    <w:tmpl w:val="53FA1F6C"/>
    <w:lvl w:ilvl="0" w:tplc="CE5429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6A"/>
    <w:rsid w:val="00012EDE"/>
    <w:rsid w:val="00032DA7"/>
    <w:rsid w:val="000350EA"/>
    <w:rsid w:val="000579B5"/>
    <w:rsid w:val="000730E7"/>
    <w:rsid w:val="00074E0D"/>
    <w:rsid w:val="00080032"/>
    <w:rsid w:val="00081032"/>
    <w:rsid w:val="000C39FC"/>
    <w:rsid w:val="000D6715"/>
    <w:rsid w:val="000F7443"/>
    <w:rsid w:val="000F799B"/>
    <w:rsid w:val="00107195"/>
    <w:rsid w:val="00114B76"/>
    <w:rsid w:val="0012569D"/>
    <w:rsid w:val="0013153A"/>
    <w:rsid w:val="001648C5"/>
    <w:rsid w:val="00183C6C"/>
    <w:rsid w:val="00184F10"/>
    <w:rsid w:val="001B2C0F"/>
    <w:rsid w:val="001B6049"/>
    <w:rsid w:val="00206826"/>
    <w:rsid w:val="002202AD"/>
    <w:rsid w:val="002A036E"/>
    <w:rsid w:val="002B365D"/>
    <w:rsid w:val="002C0421"/>
    <w:rsid w:val="002F45E7"/>
    <w:rsid w:val="00303842"/>
    <w:rsid w:val="00334DD1"/>
    <w:rsid w:val="00350B66"/>
    <w:rsid w:val="003674B2"/>
    <w:rsid w:val="003848F0"/>
    <w:rsid w:val="003B1374"/>
    <w:rsid w:val="003F7386"/>
    <w:rsid w:val="004000AB"/>
    <w:rsid w:val="00416AF5"/>
    <w:rsid w:val="00420111"/>
    <w:rsid w:val="004202F8"/>
    <w:rsid w:val="0042241C"/>
    <w:rsid w:val="004673E0"/>
    <w:rsid w:val="00494F8B"/>
    <w:rsid w:val="004A4035"/>
    <w:rsid w:val="004E7881"/>
    <w:rsid w:val="004F4AE3"/>
    <w:rsid w:val="004F5B6A"/>
    <w:rsid w:val="004F73E9"/>
    <w:rsid w:val="004F7B70"/>
    <w:rsid w:val="00512E65"/>
    <w:rsid w:val="00530B9E"/>
    <w:rsid w:val="005377E8"/>
    <w:rsid w:val="00542FAB"/>
    <w:rsid w:val="00551367"/>
    <w:rsid w:val="0056131E"/>
    <w:rsid w:val="00575286"/>
    <w:rsid w:val="00594BC3"/>
    <w:rsid w:val="005A0E03"/>
    <w:rsid w:val="005D4DDB"/>
    <w:rsid w:val="006060D1"/>
    <w:rsid w:val="00626883"/>
    <w:rsid w:val="00627660"/>
    <w:rsid w:val="00640E27"/>
    <w:rsid w:val="00642825"/>
    <w:rsid w:val="0064660C"/>
    <w:rsid w:val="00656217"/>
    <w:rsid w:val="0066007D"/>
    <w:rsid w:val="00670BA7"/>
    <w:rsid w:val="006848D0"/>
    <w:rsid w:val="006A2122"/>
    <w:rsid w:val="006C3041"/>
    <w:rsid w:val="006E3614"/>
    <w:rsid w:val="006E4EC0"/>
    <w:rsid w:val="006F4529"/>
    <w:rsid w:val="006F5F62"/>
    <w:rsid w:val="00715865"/>
    <w:rsid w:val="0072725B"/>
    <w:rsid w:val="00727507"/>
    <w:rsid w:val="00734014"/>
    <w:rsid w:val="007364BB"/>
    <w:rsid w:val="00760215"/>
    <w:rsid w:val="007638CF"/>
    <w:rsid w:val="0076435C"/>
    <w:rsid w:val="007672AF"/>
    <w:rsid w:val="0076784F"/>
    <w:rsid w:val="00770C60"/>
    <w:rsid w:val="007857AB"/>
    <w:rsid w:val="007B172E"/>
    <w:rsid w:val="007B4334"/>
    <w:rsid w:val="007E39AF"/>
    <w:rsid w:val="007F0B4C"/>
    <w:rsid w:val="007F3E12"/>
    <w:rsid w:val="00802D4D"/>
    <w:rsid w:val="00804510"/>
    <w:rsid w:val="00811564"/>
    <w:rsid w:val="008150B7"/>
    <w:rsid w:val="00824B74"/>
    <w:rsid w:val="008318CF"/>
    <w:rsid w:val="00837428"/>
    <w:rsid w:val="0085506B"/>
    <w:rsid w:val="0087678E"/>
    <w:rsid w:val="00876B97"/>
    <w:rsid w:val="008A3BC4"/>
    <w:rsid w:val="008D75ED"/>
    <w:rsid w:val="008F3300"/>
    <w:rsid w:val="008F5641"/>
    <w:rsid w:val="00913919"/>
    <w:rsid w:val="00915BC7"/>
    <w:rsid w:val="00931EE6"/>
    <w:rsid w:val="009321BA"/>
    <w:rsid w:val="00975207"/>
    <w:rsid w:val="0098337A"/>
    <w:rsid w:val="00983E55"/>
    <w:rsid w:val="00986BF6"/>
    <w:rsid w:val="00991AF6"/>
    <w:rsid w:val="009B220E"/>
    <w:rsid w:val="009D6FE0"/>
    <w:rsid w:val="009D7C92"/>
    <w:rsid w:val="009F478A"/>
    <w:rsid w:val="00A23A93"/>
    <w:rsid w:val="00A26CB3"/>
    <w:rsid w:val="00A621CC"/>
    <w:rsid w:val="00A737C5"/>
    <w:rsid w:val="00AB062D"/>
    <w:rsid w:val="00AB438F"/>
    <w:rsid w:val="00AC4AB4"/>
    <w:rsid w:val="00AD2056"/>
    <w:rsid w:val="00B34D90"/>
    <w:rsid w:val="00B42102"/>
    <w:rsid w:val="00B4226D"/>
    <w:rsid w:val="00B42C1E"/>
    <w:rsid w:val="00B862DB"/>
    <w:rsid w:val="00B95407"/>
    <w:rsid w:val="00B958E2"/>
    <w:rsid w:val="00BA32C0"/>
    <w:rsid w:val="00BB6CD0"/>
    <w:rsid w:val="00BB7215"/>
    <w:rsid w:val="00BD6072"/>
    <w:rsid w:val="00BE42D4"/>
    <w:rsid w:val="00BE59B9"/>
    <w:rsid w:val="00C2116D"/>
    <w:rsid w:val="00C25765"/>
    <w:rsid w:val="00C436A2"/>
    <w:rsid w:val="00C51725"/>
    <w:rsid w:val="00C70661"/>
    <w:rsid w:val="00C75355"/>
    <w:rsid w:val="00C775F7"/>
    <w:rsid w:val="00C86C4A"/>
    <w:rsid w:val="00CB266A"/>
    <w:rsid w:val="00CD585F"/>
    <w:rsid w:val="00CE37D5"/>
    <w:rsid w:val="00CF59EA"/>
    <w:rsid w:val="00D327F8"/>
    <w:rsid w:val="00D37CA8"/>
    <w:rsid w:val="00D564DA"/>
    <w:rsid w:val="00D765C6"/>
    <w:rsid w:val="00D81DA0"/>
    <w:rsid w:val="00DA4019"/>
    <w:rsid w:val="00DB3884"/>
    <w:rsid w:val="00DE5DB0"/>
    <w:rsid w:val="00DF1CB7"/>
    <w:rsid w:val="00E062F1"/>
    <w:rsid w:val="00E21E20"/>
    <w:rsid w:val="00E409C2"/>
    <w:rsid w:val="00E53F41"/>
    <w:rsid w:val="00E672D8"/>
    <w:rsid w:val="00E71D56"/>
    <w:rsid w:val="00EA3B68"/>
    <w:rsid w:val="00EA6AD5"/>
    <w:rsid w:val="00EB65D6"/>
    <w:rsid w:val="00EF73B9"/>
    <w:rsid w:val="00F1348B"/>
    <w:rsid w:val="00F17BA6"/>
    <w:rsid w:val="00F2234E"/>
    <w:rsid w:val="00F37B2C"/>
    <w:rsid w:val="00F54038"/>
    <w:rsid w:val="00F61039"/>
    <w:rsid w:val="00FA1D16"/>
    <w:rsid w:val="00FC61AA"/>
    <w:rsid w:val="00FE2C32"/>
    <w:rsid w:val="00FF0D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E17D9D-D93B-4AC5-A5F4-ECB836CB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next w:val="BodyA"/>
    <w:link w:val="Ttulo3Car"/>
    <w:rsid w:val="00CB266A"/>
    <w:pPr>
      <w:keepNext/>
      <w:pBdr>
        <w:top w:val="nil"/>
        <w:left w:val="nil"/>
        <w:bottom w:val="nil"/>
        <w:right w:val="nil"/>
        <w:between w:val="nil"/>
        <w:bar w:val="nil"/>
      </w:pBdr>
      <w:spacing w:after="0" w:line="240" w:lineRule="auto"/>
      <w:jc w:val="center"/>
      <w:outlineLvl w:val="2"/>
    </w:pPr>
    <w:rPr>
      <w:rFonts w:ascii="Times New Roman" w:eastAsia="Arial Unicode MS" w:hAnsi="Times New Roman" w:cs="Arial Unicode MS"/>
      <w:b/>
      <w:bCs/>
      <w:color w:val="000000"/>
      <w:sz w:val="48"/>
      <w:szCs w:val="48"/>
      <w:u w:val="single" w:color="000000"/>
      <w:bdr w:val="nil"/>
      <w:lang w:val="es-ES_tradnl" w:eastAsia="es-ES"/>
    </w:rPr>
  </w:style>
  <w:style w:type="paragraph" w:styleId="Ttulo4">
    <w:name w:val="heading 4"/>
    <w:basedOn w:val="Normal"/>
    <w:next w:val="Normal"/>
    <w:link w:val="Ttulo4Car"/>
    <w:uiPriority w:val="9"/>
    <w:semiHidden/>
    <w:unhideWhenUsed/>
    <w:qFormat/>
    <w:rsid w:val="00642825"/>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64282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9">
    <w:name w:val="heading 9"/>
    <w:basedOn w:val="Normal"/>
    <w:next w:val="Normal"/>
    <w:link w:val="Ttulo9Car"/>
    <w:uiPriority w:val="9"/>
    <w:semiHidden/>
    <w:unhideWhenUsed/>
    <w:qFormat/>
    <w:rsid w:val="00F37B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26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66A"/>
    <w:rPr>
      <w:rFonts w:ascii="Tahoma" w:hAnsi="Tahoma" w:cs="Tahoma"/>
      <w:sz w:val="16"/>
      <w:szCs w:val="16"/>
    </w:rPr>
  </w:style>
  <w:style w:type="character" w:customStyle="1" w:styleId="Ttulo3Car">
    <w:name w:val="Título 3 Car"/>
    <w:basedOn w:val="Fuentedeprrafopredeter"/>
    <w:link w:val="Ttulo3"/>
    <w:rsid w:val="00CB266A"/>
    <w:rPr>
      <w:rFonts w:ascii="Times New Roman" w:eastAsia="Arial Unicode MS" w:hAnsi="Times New Roman" w:cs="Arial Unicode MS"/>
      <w:b/>
      <w:bCs/>
      <w:color w:val="000000"/>
      <w:sz w:val="48"/>
      <w:szCs w:val="48"/>
      <w:u w:val="single" w:color="000000"/>
      <w:bdr w:val="nil"/>
      <w:lang w:val="es-ES_tradnl" w:eastAsia="es-ES"/>
    </w:rPr>
  </w:style>
  <w:style w:type="paragraph" w:customStyle="1" w:styleId="BodyA">
    <w:name w:val="Body A"/>
    <w:rsid w:val="00CB266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ES"/>
    </w:rPr>
  </w:style>
  <w:style w:type="character" w:customStyle="1" w:styleId="Ttulo9Car">
    <w:name w:val="Título 9 Car"/>
    <w:basedOn w:val="Fuentedeprrafopredeter"/>
    <w:link w:val="Ttulo9"/>
    <w:uiPriority w:val="9"/>
    <w:semiHidden/>
    <w:rsid w:val="00F37B2C"/>
    <w:rPr>
      <w:rFonts w:asciiTheme="majorHAnsi" w:eastAsiaTheme="majorEastAsia" w:hAnsiTheme="majorHAnsi" w:cstheme="majorBidi"/>
      <w:i/>
      <w:iCs/>
      <w:color w:val="404040" w:themeColor="text1" w:themeTint="BF"/>
      <w:sz w:val="20"/>
      <w:szCs w:val="20"/>
    </w:rPr>
  </w:style>
  <w:style w:type="paragraph" w:customStyle="1" w:styleId="Textoindependiente21">
    <w:name w:val="Texto independiente 21"/>
    <w:rsid w:val="00F37B2C"/>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s-ES_tradnl" w:eastAsia="es-ES"/>
    </w:rPr>
  </w:style>
  <w:style w:type="character" w:customStyle="1" w:styleId="None">
    <w:name w:val="None"/>
    <w:rsid w:val="00F37B2C"/>
  </w:style>
  <w:style w:type="character" w:customStyle="1" w:styleId="Hyperlink0">
    <w:name w:val="Hyperlink.0"/>
    <w:basedOn w:val="None"/>
    <w:rsid w:val="00F37B2C"/>
    <w:rPr>
      <w:color w:val="0000FF"/>
      <w:u w:val="single" w:color="0000FF"/>
    </w:rPr>
  </w:style>
  <w:style w:type="paragraph" w:styleId="Encabezado">
    <w:name w:val="header"/>
    <w:link w:val="EncabezadoCar"/>
    <w:uiPriority w:val="99"/>
    <w:rsid w:val="008318CF"/>
    <w:pPr>
      <w:pBdr>
        <w:top w:val="nil"/>
        <w:left w:val="nil"/>
        <w:bottom w:val="nil"/>
        <w:right w:val="nil"/>
        <w:between w:val="nil"/>
        <w:bar w:val="nil"/>
      </w:pBdr>
      <w:tabs>
        <w:tab w:val="center" w:pos="4252"/>
        <w:tab w:val="right" w:pos="8504"/>
      </w:tabs>
      <w:spacing w:after="0" w:line="240" w:lineRule="auto"/>
    </w:pPr>
    <w:rPr>
      <w:rFonts w:ascii="Times" w:eastAsia="Times" w:hAnsi="Times" w:cs="Times"/>
      <w:color w:val="000000"/>
      <w:sz w:val="24"/>
      <w:szCs w:val="24"/>
      <w:u w:color="000000"/>
      <w:bdr w:val="nil"/>
      <w:lang w:val="es-ES_tradnl" w:eastAsia="es-ES"/>
    </w:rPr>
  </w:style>
  <w:style w:type="character" w:customStyle="1" w:styleId="EncabezadoCar">
    <w:name w:val="Encabezado Car"/>
    <w:basedOn w:val="Fuentedeprrafopredeter"/>
    <w:link w:val="Encabezado"/>
    <w:uiPriority w:val="99"/>
    <w:rsid w:val="008318CF"/>
    <w:rPr>
      <w:rFonts w:ascii="Times" w:eastAsia="Times" w:hAnsi="Times" w:cs="Times"/>
      <w:color w:val="000000"/>
      <w:sz w:val="24"/>
      <w:szCs w:val="24"/>
      <w:u w:color="000000"/>
      <w:bdr w:val="nil"/>
      <w:lang w:val="es-ES_tradnl" w:eastAsia="es-ES"/>
    </w:rPr>
  </w:style>
  <w:style w:type="character" w:customStyle="1" w:styleId="Ttulo4Car">
    <w:name w:val="Título 4 Car"/>
    <w:basedOn w:val="Fuentedeprrafopredeter"/>
    <w:link w:val="Ttulo4"/>
    <w:uiPriority w:val="9"/>
    <w:semiHidden/>
    <w:rsid w:val="0064282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642825"/>
    <w:rPr>
      <w:rFonts w:asciiTheme="majorHAnsi" w:eastAsiaTheme="majorEastAsia" w:hAnsiTheme="majorHAnsi" w:cstheme="majorBidi"/>
      <w:color w:val="243F60" w:themeColor="accent1" w:themeShade="7F"/>
    </w:rPr>
  </w:style>
  <w:style w:type="character" w:styleId="Hipervnculo">
    <w:name w:val="Hyperlink"/>
    <w:rsid w:val="00642825"/>
    <w:rPr>
      <w:u w:val="single"/>
    </w:rPr>
  </w:style>
  <w:style w:type="paragraph" w:styleId="Textoindependiente3">
    <w:name w:val="Body Text 3"/>
    <w:link w:val="Textoindependiente3Car"/>
    <w:rsid w:val="00642825"/>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ES"/>
    </w:rPr>
  </w:style>
  <w:style w:type="character" w:customStyle="1" w:styleId="Textoindependiente3Car">
    <w:name w:val="Texto independiente 3 Car"/>
    <w:basedOn w:val="Fuentedeprrafopredeter"/>
    <w:link w:val="Textoindependiente3"/>
    <w:rsid w:val="00642825"/>
    <w:rPr>
      <w:rFonts w:ascii="Times New Roman" w:eastAsia="Arial Unicode MS" w:hAnsi="Times New Roman" w:cs="Arial Unicode MS"/>
      <w:color w:val="000000"/>
      <w:sz w:val="16"/>
      <w:szCs w:val="16"/>
      <w:u w:color="000000"/>
      <w:bdr w:val="nil"/>
      <w:lang w:val="es-ES_tradnl" w:eastAsia="es-ES"/>
    </w:rPr>
  </w:style>
  <w:style w:type="paragraph" w:customStyle="1" w:styleId="Default">
    <w:name w:val="Default"/>
    <w:rsid w:val="006E3614"/>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BE59B9"/>
    <w:pPr>
      <w:spacing w:after="160" w:line="259" w:lineRule="auto"/>
      <w:ind w:left="720"/>
      <w:contextualSpacing/>
    </w:pPr>
  </w:style>
  <w:style w:type="paragraph" w:styleId="NormalWeb">
    <w:name w:val="Normal (Web)"/>
    <w:basedOn w:val="Normal"/>
    <w:uiPriority w:val="99"/>
    <w:unhideWhenUsed/>
    <w:rsid w:val="00BE59B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26CB3"/>
    <w:rPr>
      <w:b/>
      <w:bCs/>
    </w:rPr>
  </w:style>
  <w:style w:type="paragraph" w:styleId="Piedepgina">
    <w:name w:val="footer"/>
    <w:basedOn w:val="Normal"/>
    <w:link w:val="PiedepginaCar"/>
    <w:uiPriority w:val="99"/>
    <w:unhideWhenUsed/>
    <w:rsid w:val="002F45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4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06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aspain.com" TargetMode="External"/><Relationship Id="rId13" Type="http://schemas.openxmlformats.org/officeDocument/2006/relationships/hyperlink" Target="mailto:PrensaPGA@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l6nZhSIii2XGPUBBkR9NiA" TargetMode="External"/><Relationship Id="rId5" Type="http://schemas.openxmlformats.org/officeDocument/2006/relationships/webSettings" Target="webSettings.xml"/><Relationship Id="rId15" Type="http://schemas.openxmlformats.org/officeDocument/2006/relationships/hyperlink" Target="mailto:pga@pgaspain.com" TargetMode="External"/><Relationship Id="rId10" Type="http://schemas.openxmlformats.org/officeDocument/2006/relationships/hyperlink" Target="mailto:@PGAspa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PGAspain/?ref=bookmarks" TargetMode="External"/><Relationship Id="rId14" Type="http://schemas.openxmlformats.org/officeDocument/2006/relationships/hyperlink" Target="mailto:itamores@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5" Type="http://schemas.openxmlformats.org/officeDocument/2006/relationships/image" Target="media/image8.pn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83629-3761-4B3E-A2B1-172968E7F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864</Words>
  <Characters>4753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Usuario_PGA</dc:creator>
  <cp:lastModifiedBy>isabel Trillo</cp:lastModifiedBy>
  <cp:revision>5</cp:revision>
  <cp:lastPrinted>2021-11-20T18:00:00Z</cp:lastPrinted>
  <dcterms:created xsi:type="dcterms:W3CDTF">2021-11-23T17:53:00Z</dcterms:created>
  <dcterms:modified xsi:type="dcterms:W3CDTF">2021-11-23T18:49:00Z</dcterms:modified>
</cp:coreProperties>
</file>